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77552" w14:textId="77777777" w:rsidR="009112A2" w:rsidRDefault="009112A2"/>
    <w:p w14:paraId="28FC8FBA" w14:textId="77777777" w:rsidR="008C1B89" w:rsidRDefault="008C1B89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1"/>
        <w:gridCol w:w="2715"/>
        <w:gridCol w:w="2718"/>
      </w:tblGrid>
      <w:tr w:rsidR="006A30ED" w14:paraId="002E84EF" w14:textId="77777777" w:rsidTr="006A30ED">
        <w:trPr>
          <w:jc w:val="center"/>
        </w:trPr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28A3D" w14:textId="77777777" w:rsidR="006A30ED" w:rsidRPr="008A4D87" w:rsidRDefault="006A30ED" w:rsidP="008C1B89">
            <w:pPr>
              <w:jc w:val="center"/>
              <w:rPr>
                <w:rFonts w:ascii="Century Gothic" w:hAnsi="Century Gothic"/>
                <w:b/>
                <w:color w:val="44546A"/>
              </w:rPr>
            </w:pPr>
            <w:r w:rsidRPr="008A4D87">
              <w:rPr>
                <w:rFonts w:ascii="Century Gothic" w:hAnsi="Century Gothic"/>
                <w:b/>
                <w:color w:val="44546A"/>
              </w:rPr>
              <w:t>Zahteva/ Naziv sklopa</w:t>
            </w:r>
          </w:p>
        </w:tc>
        <w:tc>
          <w:tcPr>
            <w:tcW w:w="2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E44CA" w14:textId="77777777" w:rsidR="006A30ED" w:rsidRPr="008A4D87" w:rsidRDefault="006A30ED" w:rsidP="003523F8">
            <w:pPr>
              <w:jc w:val="center"/>
              <w:rPr>
                <w:rFonts w:ascii="Century Gothic" w:hAnsi="Century Gothic"/>
                <w:b/>
                <w:color w:val="44546A"/>
              </w:rPr>
            </w:pPr>
            <w:r w:rsidRPr="008A4D87">
              <w:rPr>
                <w:rFonts w:ascii="Century Gothic" w:hAnsi="Century Gothic"/>
                <w:b/>
                <w:color w:val="1F497D"/>
              </w:rPr>
              <w:t>Sklop</w:t>
            </w:r>
            <w:r w:rsidR="003523F8">
              <w:rPr>
                <w:rFonts w:ascii="Century Gothic" w:hAnsi="Century Gothic"/>
                <w:b/>
                <w:color w:val="1F497D"/>
              </w:rPr>
              <w:t>i</w:t>
            </w:r>
            <w:r w:rsidRPr="008A4D87">
              <w:rPr>
                <w:rFonts w:ascii="Century Gothic" w:hAnsi="Century Gothic"/>
                <w:b/>
                <w:color w:val="1F497D"/>
              </w:rPr>
              <w:t xml:space="preserve"> </w:t>
            </w:r>
            <w:r w:rsidR="003523F8">
              <w:rPr>
                <w:rFonts w:ascii="Century Gothic" w:hAnsi="Century Gothic"/>
                <w:b/>
                <w:color w:val="1F497D"/>
              </w:rPr>
              <w:t>17 (</w:t>
            </w:r>
            <w:r w:rsidRPr="008A4D87">
              <w:rPr>
                <w:rFonts w:ascii="Century Gothic" w:hAnsi="Century Gothic"/>
                <w:b/>
                <w:color w:val="1F497D"/>
              </w:rPr>
              <w:t>A</w:t>
            </w:r>
            <w:r w:rsidR="003523F8">
              <w:rPr>
                <w:rFonts w:ascii="Century Gothic" w:hAnsi="Century Gothic"/>
                <w:b/>
                <w:color w:val="1F497D"/>
              </w:rPr>
              <w:t xml:space="preserve"> – V) </w:t>
            </w:r>
            <w:r w:rsidRPr="008A4D87">
              <w:rPr>
                <w:rFonts w:ascii="Century Gothic" w:hAnsi="Century Gothic"/>
                <w:b/>
                <w:color w:val="1F497D"/>
              </w:rPr>
              <w:t>1</w:t>
            </w:r>
          </w:p>
        </w:tc>
        <w:tc>
          <w:tcPr>
            <w:tcW w:w="2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1D253" w14:textId="5C0C3F80" w:rsidR="006A30ED" w:rsidRPr="008A4D87" w:rsidRDefault="006A30ED" w:rsidP="003523F8">
            <w:pPr>
              <w:jc w:val="center"/>
              <w:rPr>
                <w:rFonts w:ascii="Century Gothic" w:hAnsi="Century Gothic"/>
                <w:b/>
                <w:color w:val="44546A"/>
              </w:rPr>
            </w:pPr>
            <w:r w:rsidRPr="008A4D87">
              <w:rPr>
                <w:rFonts w:ascii="Century Gothic" w:hAnsi="Century Gothic"/>
                <w:b/>
                <w:color w:val="1F497D"/>
              </w:rPr>
              <w:t>Sklop</w:t>
            </w:r>
            <w:r w:rsidR="003523F8">
              <w:rPr>
                <w:rFonts w:ascii="Century Gothic" w:hAnsi="Century Gothic"/>
                <w:b/>
                <w:color w:val="1F497D"/>
              </w:rPr>
              <w:t>i 17</w:t>
            </w:r>
            <w:r w:rsidR="00D24A74">
              <w:rPr>
                <w:rFonts w:ascii="Century Gothic" w:hAnsi="Century Gothic"/>
                <w:b/>
                <w:color w:val="1F497D"/>
              </w:rPr>
              <w:t xml:space="preserve"> </w:t>
            </w:r>
            <w:r w:rsidR="003523F8">
              <w:rPr>
                <w:rFonts w:ascii="Century Gothic" w:hAnsi="Century Gothic"/>
                <w:b/>
                <w:color w:val="1F497D"/>
              </w:rPr>
              <w:t>(A-V) 2</w:t>
            </w:r>
          </w:p>
        </w:tc>
      </w:tr>
      <w:tr w:rsidR="006A30ED" w14:paraId="2084691F" w14:textId="77777777" w:rsidTr="006A30ED">
        <w:trPr>
          <w:jc w:val="center"/>
        </w:trPr>
        <w:tc>
          <w:tcPr>
            <w:tcW w:w="18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82F1" w14:textId="77777777" w:rsidR="006A30ED" w:rsidRDefault="006A30ED">
            <w:pPr>
              <w:jc w:val="both"/>
              <w:rPr>
                <w:rFonts w:ascii="Century Gothic" w:hAnsi="Century Gothic"/>
                <w:color w:val="44546A"/>
              </w:rPr>
            </w:pPr>
            <w:r>
              <w:rPr>
                <w:rFonts w:ascii="Century Gothic" w:hAnsi="Century Gothic"/>
                <w:color w:val="44546A"/>
              </w:rPr>
              <w:t>Urnik dobav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22149" w14:textId="77777777" w:rsidR="006A30ED" w:rsidRDefault="006A30ED">
            <w:pPr>
              <w:jc w:val="center"/>
              <w:rPr>
                <w:rFonts w:ascii="Century Gothic" w:hAnsi="Century Gothic"/>
                <w:color w:val="1F497D"/>
              </w:rPr>
            </w:pPr>
            <w:r>
              <w:rPr>
                <w:rFonts w:ascii="Century Gothic" w:hAnsi="Century Gothic"/>
                <w:color w:val="1F497D"/>
              </w:rPr>
              <w:t>Vsakodnevno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3A52D" w14:textId="77777777" w:rsidR="006A30ED" w:rsidRDefault="006A30ED" w:rsidP="008C1B89">
            <w:pPr>
              <w:jc w:val="center"/>
              <w:rPr>
                <w:rFonts w:ascii="Century Gothic" w:hAnsi="Century Gothic"/>
                <w:color w:val="44546A"/>
              </w:rPr>
            </w:pPr>
            <w:r>
              <w:rPr>
                <w:rFonts w:ascii="Century Gothic" w:hAnsi="Century Gothic"/>
                <w:color w:val="1F497D"/>
              </w:rPr>
              <w:t>4 – 5 krat tedensko</w:t>
            </w:r>
          </w:p>
        </w:tc>
      </w:tr>
      <w:tr w:rsidR="008C1B89" w14:paraId="45DFF5A3" w14:textId="77777777" w:rsidTr="008C1B89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17F77" w14:textId="77777777" w:rsidR="008C1B89" w:rsidRDefault="008C1B89">
            <w:pPr>
              <w:rPr>
                <w:rFonts w:ascii="Century Gothic" w:hAnsi="Century Gothic"/>
                <w:color w:val="44546A"/>
              </w:rPr>
            </w:pPr>
          </w:p>
        </w:tc>
        <w:tc>
          <w:tcPr>
            <w:tcW w:w="54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3AA5C" w14:textId="77777777" w:rsidR="008C1B89" w:rsidRDefault="008C1B89">
            <w:pPr>
              <w:jc w:val="center"/>
              <w:rPr>
                <w:rFonts w:ascii="Century Gothic" w:hAnsi="Century Gothic"/>
                <w:color w:val="44546A"/>
              </w:rPr>
            </w:pPr>
          </w:p>
          <w:p w14:paraId="52EB52C1" w14:textId="77777777" w:rsidR="008C1B89" w:rsidRDefault="008C1B89" w:rsidP="006A30ED">
            <w:pPr>
              <w:jc w:val="both"/>
              <w:rPr>
                <w:rFonts w:ascii="Century Gothic" w:hAnsi="Century Gothic"/>
                <w:color w:val="1F497D"/>
              </w:rPr>
            </w:pPr>
            <w:r>
              <w:rPr>
                <w:rFonts w:ascii="Century Gothic" w:hAnsi="Century Gothic"/>
                <w:color w:val="1F497D"/>
              </w:rPr>
              <w:t xml:space="preserve">običajno pred pričetkom delovanja posamezne lekarniške enote, </w:t>
            </w:r>
            <w:r w:rsidR="00E24A3C">
              <w:rPr>
                <w:rFonts w:ascii="Century Gothic" w:hAnsi="Century Gothic"/>
                <w:color w:val="1F497D"/>
              </w:rPr>
              <w:t xml:space="preserve">od </w:t>
            </w:r>
            <w:r w:rsidR="006A30ED">
              <w:rPr>
                <w:rFonts w:ascii="Century Gothic" w:hAnsi="Century Gothic"/>
                <w:color w:val="1F497D"/>
              </w:rPr>
              <w:t>6</w:t>
            </w:r>
            <w:r w:rsidR="00E24A3C">
              <w:rPr>
                <w:rFonts w:ascii="Century Gothic" w:hAnsi="Century Gothic"/>
                <w:color w:val="1F497D"/>
              </w:rPr>
              <w:t>.30 d</w:t>
            </w:r>
            <w:r>
              <w:rPr>
                <w:rFonts w:ascii="Century Gothic" w:hAnsi="Century Gothic"/>
                <w:color w:val="1F497D"/>
              </w:rPr>
              <w:t>o 7.30 ure, oziroma ob določenih dneh v popoldanskem času od 13.00 do 1</w:t>
            </w:r>
            <w:r w:rsidR="008A4D87">
              <w:rPr>
                <w:rFonts w:ascii="Century Gothic" w:hAnsi="Century Gothic"/>
                <w:color w:val="1F497D"/>
              </w:rPr>
              <w:t>6</w:t>
            </w:r>
            <w:r>
              <w:rPr>
                <w:rFonts w:ascii="Century Gothic" w:hAnsi="Century Gothic"/>
                <w:color w:val="1F497D"/>
              </w:rPr>
              <w:t>.00 ure;</w:t>
            </w:r>
          </w:p>
          <w:p w14:paraId="28D28CF5" w14:textId="77777777" w:rsidR="008C1B89" w:rsidRDefault="008C1B89" w:rsidP="006A30ED">
            <w:pPr>
              <w:jc w:val="both"/>
              <w:rPr>
                <w:rFonts w:ascii="Century Gothic" w:hAnsi="Century Gothic"/>
                <w:color w:val="1F497D"/>
              </w:rPr>
            </w:pPr>
            <w:r>
              <w:rPr>
                <w:rFonts w:ascii="Century Gothic" w:hAnsi="Century Gothic"/>
                <w:color w:val="1F497D"/>
              </w:rPr>
              <w:t>nujne dobave v skladu z opredeljenim časom nujnih dobav</w:t>
            </w:r>
          </w:p>
          <w:p w14:paraId="30765A7D" w14:textId="77777777" w:rsidR="006A30ED" w:rsidRDefault="006A30ED" w:rsidP="006A30ED">
            <w:pPr>
              <w:jc w:val="both"/>
              <w:rPr>
                <w:rFonts w:ascii="Century Gothic" w:hAnsi="Century Gothic"/>
                <w:color w:val="1F497D"/>
              </w:rPr>
            </w:pPr>
          </w:p>
          <w:p w14:paraId="477A2BD3" w14:textId="77777777" w:rsidR="006A30ED" w:rsidRDefault="006A30ED" w:rsidP="006A30ED">
            <w:pPr>
              <w:jc w:val="both"/>
              <w:rPr>
                <w:rFonts w:ascii="Century Gothic" w:hAnsi="Century Gothic"/>
                <w:color w:val="1F497D"/>
              </w:rPr>
            </w:pPr>
            <w:r>
              <w:rPr>
                <w:rFonts w:ascii="Century Gothic" w:hAnsi="Century Gothic"/>
                <w:color w:val="1F497D"/>
              </w:rPr>
              <w:t xml:space="preserve">natančneje se </w:t>
            </w:r>
            <w:r w:rsidR="003523F8">
              <w:rPr>
                <w:rFonts w:ascii="Century Gothic" w:hAnsi="Century Gothic"/>
                <w:color w:val="1F497D"/>
              </w:rPr>
              <w:t xml:space="preserve">urnik dobav naknadno </w:t>
            </w:r>
            <w:r>
              <w:rPr>
                <w:rFonts w:ascii="Century Gothic" w:hAnsi="Century Gothic"/>
                <w:color w:val="1F497D"/>
              </w:rPr>
              <w:t xml:space="preserve">dogovori z </w:t>
            </w:r>
            <w:r w:rsidR="003523F8">
              <w:rPr>
                <w:rFonts w:ascii="Century Gothic" w:hAnsi="Century Gothic"/>
                <w:color w:val="1F497D"/>
              </w:rPr>
              <w:t>izbranimi ponudniki</w:t>
            </w:r>
            <w:r>
              <w:rPr>
                <w:rFonts w:ascii="Century Gothic" w:hAnsi="Century Gothic"/>
                <w:color w:val="1F497D"/>
              </w:rPr>
              <w:t xml:space="preserve"> glede na specifiko poslovanja posamezne lekarniške enote</w:t>
            </w:r>
          </w:p>
          <w:p w14:paraId="34F02342" w14:textId="77777777" w:rsidR="008C1B89" w:rsidRDefault="008C1B89">
            <w:pPr>
              <w:jc w:val="center"/>
              <w:rPr>
                <w:color w:val="1F497D"/>
              </w:rPr>
            </w:pPr>
          </w:p>
          <w:p w14:paraId="7B855A23" w14:textId="77777777" w:rsidR="008C1B89" w:rsidRDefault="008C1B89">
            <w:pPr>
              <w:jc w:val="center"/>
              <w:rPr>
                <w:rFonts w:ascii="Century Gothic" w:hAnsi="Century Gothic"/>
                <w:color w:val="44546A"/>
              </w:rPr>
            </w:pPr>
          </w:p>
        </w:tc>
      </w:tr>
    </w:tbl>
    <w:tbl>
      <w:tblPr>
        <w:tblpPr w:leftFromText="141" w:rightFromText="141" w:vertAnchor="page" w:horzAnchor="margin" w:tblpXSpec="center" w:tblpY="7651"/>
        <w:tblW w:w="10768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4390"/>
        <w:gridCol w:w="2835"/>
        <w:gridCol w:w="3543"/>
      </w:tblGrid>
      <w:tr w:rsidR="006A30ED" w:rsidRPr="008A4D87" w14:paraId="3D271AF4" w14:textId="77777777" w:rsidTr="006A30E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DF510C" w14:textId="77777777" w:rsidR="006A30ED" w:rsidRPr="008A4D87" w:rsidRDefault="006A30ED" w:rsidP="006A30ED">
            <w:pPr>
              <w:jc w:val="center"/>
              <w:rPr>
                <w:rFonts w:ascii="Century Gothic" w:hAnsi="Century Gothic"/>
                <w:b/>
                <w:color w:val="1F497D"/>
                <w:sz w:val="20"/>
              </w:rPr>
            </w:pPr>
          </w:p>
          <w:p w14:paraId="0135033E" w14:textId="77777777" w:rsidR="006A30ED" w:rsidRPr="008A4D87" w:rsidRDefault="006A30ED" w:rsidP="006A30ED">
            <w:pPr>
              <w:jc w:val="center"/>
              <w:rPr>
                <w:rFonts w:ascii="Century Gothic" w:hAnsi="Century Gothic"/>
                <w:b/>
                <w:color w:val="1F497D"/>
                <w:sz w:val="20"/>
              </w:rPr>
            </w:pPr>
            <w:r w:rsidRPr="008A4D87">
              <w:rPr>
                <w:rFonts w:ascii="Century Gothic" w:hAnsi="Century Gothic"/>
                <w:b/>
                <w:color w:val="1F497D"/>
                <w:sz w:val="20"/>
              </w:rPr>
              <w:t>Lekarniške enote</w:t>
            </w:r>
          </w:p>
          <w:p w14:paraId="69CA18BE" w14:textId="77777777" w:rsidR="006A30ED" w:rsidRPr="008A4D87" w:rsidRDefault="006A30ED" w:rsidP="006A30ED">
            <w:pPr>
              <w:jc w:val="center"/>
              <w:rPr>
                <w:rFonts w:ascii="Century Gothic" w:hAnsi="Century Gothic"/>
                <w:b/>
                <w:color w:val="1F497D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9242C36" w14:textId="77777777" w:rsidR="006A30ED" w:rsidRPr="008A4D87" w:rsidRDefault="006A30ED" w:rsidP="006A30ED">
            <w:pPr>
              <w:jc w:val="center"/>
              <w:rPr>
                <w:rFonts w:ascii="Century Gothic" w:hAnsi="Century Gothic"/>
                <w:b/>
                <w:color w:val="1F497D"/>
                <w:sz w:val="20"/>
              </w:rPr>
            </w:pPr>
            <w:r w:rsidRPr="008A4D87">
              <w:rPr>
                <w:rFonts w:ascii="Century Gothic" w:hAnsi="Century Gothic"/>
                <w:b/>
                <w:color w:val="1F497D"/>
                <w:sz w:val="20"/>
              </w:rPr>
              <w:t>Telefon / faks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C0C3DF" w14:textId="77777777" w:rsidR="006A30ED" w:rsidRPr="008A4D87" w:rsidRDefault="006A30ED" w:rsidP="006A30ED">
            <w:pPr>
              <w:jc w:val="center"/>
              <w:rPr>
                <w:rFonts w:ascii="Century Gothic" w:hAnsi="Century Gothic"/>
                <w:b/>
                <w:color w:val="1F497D"/>
                <w:sz w:val="20"/>
              </w:rPr>
            </w:pPr>
            <w:r w:rsidRPr="008A4D87">
              <w:rPr>
                <w:rFonts w:ascii="Century Gothic" w:hAnsi="Century Gothic"/>
                <w:b/>
                <w:color w:val="1F497D"/>
                <w:sz w:val="20"/>
              </w:rPr>
              <w:t>e - mail</w:t>
            </w:r>
          </w:p>
        </w:tc>
      </w:tr>
      <w:tr w:rsidR="006A30ED" w:rsidRPr="008A4D87" w14:paraId="539272F3" w14:textId="77777777" w:rsidTr="006A30E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CD6C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LEKARNA KOPER</w:t>
            </w:r>
          </w:p>
          <w:p w14:paraId="1772665A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Kidričeva ulica 2, 6000 Koper - </w:t>
            </w:r>
            <w:proofErr w:type="spellStart"/>
            <w:r w:rsidRPr="008A4D87">
              <w:rPr>
                <w:rFonts w:ascii="Century Gothic" w:hAnsi="Century Gothic"/>
                <w:color w:val="1F497D"/>
                <w:sz w:val="18"/>
              </w:rPr>
              <w:t>Capodistria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546D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522CA93F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611 00 00  / 611 00 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B2F3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568EDEAE" w14:textId="77777777" w:rsidR="006A30ED" w:rsidRPr="008A4D87" w:rsidRDefault="0015579C" w:rsidP="006A30ED">
            <w:pPr>
              <w:rPr>
                <w:rFonts w:ascii="Century Gothic" w:hAnsi="Century Gothic"/>
                <w:color w:val="1F497D"/>
                <w:sz w:val="18"/>
              </w:rPr>
            </w:pPr>
            <w:hyperlink r:id="rId6" w:history="1">
              <w:r w:rsidR="006A30ED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lekarna.koper@obalne-lekarne.si </w:t>
              </w:r>
            </w:hyperlink>
          </w:p>
          <w:p w14:paraId="4201A136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  <w:tr w:rsidR="006A30ED" w:rsidRPr="008A4D87" w14:paraId="51C7CFE0" w14:textId="77777777" w:rsidTr="006A30E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C86B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LEKARNA SEMEDELA</w:t>
            </w:r>
          </w:p>
          <w:p w14:paraId="1A25792E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Pahorjeva ulica 63, 6000 Koper - </w:t>
            </w:r>
            <w:proofErr w:type="spellStart"/>
            <w:r w:rsidRPr="008A4D87">
              <w:rPr>
                <w:rFonts w:ascii="Century Gothic" w:hAnsi="Century Gothic"/>
                <w:color w:val="1F497D"/>
                <w:sz w:val="18"/>
              </w:rPr>
              <w:t>Capodistria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80E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5424095B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630 18 70 / 630 18 71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D1B6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4684EAF0" w14:textId="77777777" w:rsidR="006A30ED" w:rsidRPr="008A4D87" w:rsidRDefault="0015579C" w:rsidP="006A30ED">
            <w:pPr>
              <w:rPr>
                <w:rFonts w:ascii="Century Gothic" w:hAnsi="Century Gothic"/>
                <w:color w:val="1F497D"/>
                <w:sz w:val="18"/>
              </w:rPr>
            </w:pPr>
            <w:hyperlink r:id="rId7" w:history="1">
              <w:r w:rsidR="006A30ED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lekarna.semedela@obalne-lekarne.si </w:t>
              </w:r>
            </w:hyperlink>
          </w:p>
          <w:p w14:paraId="7435DF63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  <w:tr w:rsidR="006A30ED" w:rsidRPr="008A4D87" w14:paraId="3FC68446" w14:textId="77777777" w:rsidTr="006A30E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867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LEKARNA IZOLA</w:t>
            </w:r>
          </w:p>
          <w:p w14:paraId="0B0F6411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Ulica Oktobrske revolucije 11, 6310 Izola - Isola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A256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5D26A5FE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640 03 00 / 640 03 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D891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5112FD9A" w14:textId="77777777" w:rsidR="006A30ED" w:rsidRPr="008A4D87" w:rsidRDefault="0015579C" w:rsidP="006A30ED">
            <w:pPr>
              <w:rPr>
                <w:rFonts w:ascii="Century Gothic" w:hAnsi="Century Gothic"/>
                <w:color w:val="1F497D"/>
                <w:sz w:val="18"/>
              </w:rPr>
            </w:pPr>
            <w:hyperlink r:id="rId8" w:history="1">
              <w:r w:rsidR="006A30ED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lekarna.izola@obalne-lekarne.si </w:t>
              </w:r>
            </w:hyperlink>
          </w:p>
          <w:p w14:paraId="6097EF5C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  <w:tr w:rsidR="006A30ED" w:rsidRPr="008A4D87" w14:paraId="03CA88C2" w14:textId="77777777" w:rsidTr="006A30E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1D4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LEKARNA PIRAN</w:t>
            </w:r>
          </w:p>
          <w:p w14:paraId="0663380A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Tartinijev trg 4, 6330 Piran - </w:t>
            </w:r>
            <w:proofErr w:type="spellStart"/>
            <w:r w:rsidRPr="008A4D87">
              <w:rPr>
                <w:rFonts w:ascii="Century Gothic" w:hAnsi="Century Gothic"/>
                <w:color w:val="1F497D"/>
                <w:sz w:val="18"/>
              </w:rPr>
              <w:t>Pirano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78D4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144D2267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673 01 50 / 673 01 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8489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634261AC" w14:textId="77777777" w:rsidR="006A30ED" w:rsidRPr="008A4D87" w:rsidRDefault="0015579C" w:rsidP="006A30ED">
            <w:pPr>
              <w:rPr>
                <w:rFonts w:ascii="Century Gothic" w:hAnsi="Century Gothic"/>
                <w:color w:val="1F497D"/>
                <w:sz w:val="18"/>
              </w:rPr>
            </w:pPr>
            <w:hyperlink r:id="rId9" w:history="1">
              <w:r w:rsidR="006A30ED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lekarna.piran@obalne-lekarne.si </w:t>
              </w:r>
            </w:hyperlink>
          </w:p>
          <w:p w14:paraId="04A9DE87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  <w:tr w:rsidR="006A30ED" w:rsidRPr="008A4D87" w14:paraId="784FBF91" w14:textId="77777777" w:rsidTr="006A30E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384C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LEKARNA LUCIJA</w:t>
            </w:r>
          </w:p>
          <w:p w14:paraId="26956978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Cesta solinarjev 1, 6320 Portorož – </w:t>
            </w:r>
            <w:proofErr w:type="spellStart"/>
            <w:r w:rsidRPr="008A4D87">
              <w:rPr>
                <w:rFonts w:ascii="Century Gothic" w:hAnsi="Century Gothic"/>
                <w:color w:val="1F497D"/>
                <w:sz w:val="18"/>
              </w:rPr>
              <w:t>Portorose</w:t>
            </w:r>
            <w:proofErr w:type="spellEnd"/>
          </w:p>
          <w:p w14:paraId="4CFBDA5D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FD58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75A817D2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(05)  677 82 50 / 677 82 54       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C10F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34493A56" w14:textId="77777777" w:rsidR="006A30ED" w:rsidRPr="008A4D87" w:rsidRDefault="0015579C" w:rsidP="006A30ED">
            <w:pPr>
              <w:rPr>
                <w:rFonts w:ascii="Century Gothic" w:hAnsi="Century Gothic"/>
                <w:color w:val="1F497D"/>
                <w:sz w:val="18"/>
              </w:rPr>
            </w:pPr>
            <w:hyperlink r:id="rId10" w:history="1">
              <w:r w:rsidR="006A30ED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lekarna.lucija@obalne-lekarne.si </w:t>
              </w:r>
            </w:hyperlink>
          </w:p>
        </w:tc>
      </w:tr>
      <w:tr w:rsidR="006A30ED" w:rsidRPr="008A4D87" w14:paraId="2A082B4E" w14:textId="77777777" w:rsidTr="006A30E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2513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LEKARNIŠKA PODR</w:t>
            </w:r>
            <w:r>
              <w:rPr>
                <w:rFonts w:ascii="Century Gothic" w:hAnsi="Century Gothic"/>
                <w:color w:val="1F497D"/>
                <w:sz w:val="18"/>
              </w:rPr>
              <w:t>UŽNICA</w:t>
            </w: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 HRPELJE</w:t>
            </w:r>
          </w:p>
          <w:p w14:paraId="771C0611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Reška cesta 18, 6240 Kozina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4E9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6D261680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680 00 60 / 680 00 61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DC1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732E9C9F" w14:textId="77777777" w:rsidR="006A30ED" w:rsidRPr="008A4D87" w:rsidRDefault="0015579C" w:rsidP="006A30ED">
            <w:pPr>
              <w:rPr>
                <w:rFonts w:ascii="Century Gothic" w:hAnsi="Century Gothic"/>
                <w:color w:val="1F497D"/>
                <w:sz w:val="18"/>
              </w:rPr>
            </w:pPr>
            <w:hyperlink r:id="rId11" w:history="1">
              <w:r w:rsidR="006A30ED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lekarna.hrpelje@obalne-lekarne.si </w:t>
              </w:r>
            </w:hyperlink>
          </w:p>
          <w:p w14:paraId="5E3B7519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  <w:tr w:rsidR="006A30ED" w:rsidRPr="008A4D87" w14:paraId="5E3E72F1" w14:textId="77777777" w:rsidTr="006A30E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668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>
              <w:rPr>
                <w:rFonts w:ascii="Century Gothic" w:hAnsi="Century Gothic"/>
                <w:color w:val="1F497D"/>
                <w:sz w:val="18"/>
              </w:rPr>
              <w:t>LEKARNIŠKA PODRUŽNICA</w:t>
            </w: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 ANKARAN</w:t>
            </w:r>
          </w:p>
          <w:p w14:paraId="343819CE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Regentova ulica 4 b, 6280 Ankaran - </w:t>
            </w:r>
            <w:proofErr w:type="spellStart"/>
            <w:r w:rsidRPr="008A4D87">
              <w:rPr>
                <w:rFonts w:ascii="Century Gothic" w:hAnsi="Century Gothic"/>
                <w:color w:val="1F497D"/>
                <w:sz w:val="18"/>
              </w:rPr>
              <w:t>Ancarano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C40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08A299FB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652 00 62/ 652 00 63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E6C8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  <w:p w14:paraId="6E177420" w14:textId="77777777" w:rsidR="006A30ED" w:rsidRPr="008A4D87" w:rsidRDefault="0015579C" w:rsidP="006A30ED">
            <w:pPr>
              <w:rPr>
                <w:rFonts w:ascii="Century Gothic" w:hAnsi="Century Gothic"/>
                <w:color w:val="1F497D"/>
                <w:sz w:val="18"/>
              </w:rPr>
            </w:pPr>
            <w:hyperlink r:id="rId12" w:history="1">
              <w:r w:rsidR="006A30ED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lekarna.ankaran@obalne-lekarne.si </w:t>
              </w:r>
            </w:hyperlink>
          </w:p>
          <w:p w14:paraId="14CED7EE" w14:textId="77777777" w:rsidR="006A30ED" w:rsidRPr="008A4D87" w:rsidRDefault="006A30ED" w:rsidP="006A30ED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</w:tbl>
    <w:p w14:paraId="1CCC6B35" w14:textId="77777777" w:rsidR="008C1B89" w:rsidRDefault="008C1B89" w:rsidP="006A30ED"/>
    <w:sectPr w:rsidR="008C1B89" w:rsidSect="008A4D87">
      <w:headerReference w:type="default" r:id="rId13"/>
      <w:pgSz w:w="11906" w:h="16838"/>
      <w:pgMar w:top="11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3D88B" w14:textId="77777777" w:rsidR="0015579C" w:rsidRDefault="0015579C" w:rsidP="00D83785">
      <w:r>
        <w:separator/>
      </w:r>
    </w:p>
  </w:endnote>
  <w:endnote w:type="continuationSeparator" w:id="0">
    <w:p w14:paraId="7248C732" w14:textId="77777777" w:rsidR="0015579C" w:rsidRDefault="0015579C" w:rsidP="00D83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10173" w14:textId="77777777" w:rsidR="0015579C" w:rsidRDefault="0015579C" w:rsidP="00D83785">
      <w:r>
        <w:separator/>
      </w:r>
    </w:p>
  </w:footnote>
  <w:footnote w:type="continuationSeparator" w:id="0">
    <w:p w14:paraId="48FD4A8D" w14:textId="77777777" w:rsidR="0015579C" w:rsidRDefault="0015579C" w:rsidP="00D83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82E0E" w14:textId="77777777" w:rsidR="00D83785" w:rsidRDefault="00D83785" w:rsidP="00D83785">
    <w:pPr>
      <w:pStyle w:val="Glava"/>
      <w:jc w:val="center"/>
    </w:pPr>
    <w:r>
      <w:rPr>
        <w:noProof/>
        <w:lang w:eastAsia="sl-SI"/>
      </w:rPr>
      <w:drawing>
        <wp:inline distT="0" distB="0" distL="0" distR="0" wp14:anchorId="36F20764" wp14:editId="7E126270">
          <wp:extent cx="1731645" cy="1042670"/>
          <wp:effectExtent l="0" t="0" r="1905" b="508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41F"/>
    <w:rsid w:val="000776FB"/>
    <w:rsid w:val="000C2B1A"/>
    <w:rsid w:val="000E6667"/>
    <w:rsid w:val="0015579C"/>
    <w:rsid w:val="00177C4E"/>
    <w:rsid w:val="001B0851"/>
    <w:rsid w:val="001C16E7"/>
    <w:rsid w:val="00203301"/>
    <w:rsid w:val="00210202"/>
    <w:rsid w:val="00277139"/>
    <w:rsid w:val="00305945"/>
    <w:rsid w:val="00307306"/>
    <w:rsid w:val="00340A5A"/>
    <w:rsid w:val="003523F8"/>
    <w:rsid w:val="005268A3"/>
    <w:rsid w:val="00553CC0"/>
    <w:rsid w:val="005C341F"/>
    <w:rsid w:val="006A30ED"/>
    <w:rsid w:val="008A4D87"/>
    <w:rsid w:val="008C1B89"/>
    <w:rsid w:val="009112A2"/>
    <w:rsid w:val="00A92C4E"/>
    <w:rsid w:val="00B041DC"/>
    <w:rsid w:val="00D24A74"/>
    <w:rsid w:val="00D83785"/>
    <w:rsid w:val="00DA1187"/>
    <w:rsid w:val="00DE7E02"/>
    <w:rsid w:val="00E24A3C"/>
    <w:rsid w:val="00EB66F9"/>
    <w:rsid w:val="00EC4B92"/>
    <w:rsid w:val="00F1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C19EDB"/>
  <w15:chartTrackingRefBased/>
  <w15:docId w15:val="{1B55ACEE-6B5C-4C3D-9578-00283EEC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341F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8378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83785"/>
    <w:rPr>
      <w:rFonts w:ascii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D8378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3785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karna.izola@obalne-lekarne.si%20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lekarna.semedela@obalne-lekarne.si%20" TargetMode="External"/><Relationship Id="rId12" Type="http://schemas.openxmlformats.org/officeDocument/2006/relationships/hyperlink" Target="mailto:lekarna.ankaran@obalne-lekarne.si%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karna.koper@obalne-lekarne.si%20" TargetMode="External"/><Relationship Id="rId11" Type="http://schemas.openxmlformats.org/officeDocument/2006/relationships/hyperlink" Target="mailto:lekarna.hrpelje@obalne-lekarne.si%20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lekarna.lucija@obalne-lekarne.si%20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lekarna.piran@obalne-lekarne.si%20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Aljoša Trtnik</cp:lastModifiedBy>
  <cp:revision>2</cp:revision>
  <dcterms:created xsi:type="dcterms:W3CDTF">2021-04-08T11:16:00Z</dcterms:created>
  <dcterms:modified xsi:type="dcterms:W3CDTF">2021-04-08T11:16:00Z</dcterms:modified>
</cp:coreProperties>
</file>